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799" w:rsidRDefault="00915333" w:rsidP="00DF1799">
      <w:pPr>
        <w:jc w:val="center"/>
        <w:rPr>
          <w:b/>
        </w:rPr>
      </w:pPr>
      <w:bookmarkStart w:id="0" w:name="_GoBack"/>
      <w:r w:rsidRPr="00915333">
        <w:rPr>
          <w:b/>
          <w:noProof/>
        </w:rPr>
        <w:drawing>
          <wp:inline distT="0" distB="0" distL="0" distR="0">
            <wp:extent cx="7183582" cy="9877425"/>
            <wp:effectExtent l="0" t="0" r="0" b="0"/>
            <wp:docPr id="1" name="Рисунок 1" descr="C:\Users\1\Desktop\скан тит ктп 4 кл\Окружающий мир 4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 тит ктп 4 кл\Окружающий мир 4 класс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7038" cy="988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DF1799" w:rsidRPr="0072033F">
        <w:rPr>
          <w:b/>
        </w:rPr>
        <w:lastRenderedPageBreak/>
        <w:t>Календ</w:t>
      </w:r>
      <w:r w:rsidR="00DF1799">
        <w:rPr>
          <w:b/>
        </w:rPr>
        <w:t>арно - тематическое планирование</w:t>
      </w:r>
    </w:p>
    <w:p w:rsidR="00DF1799" w:rsidRPr="00954248" w:rsidRDefault="00DF1799" w:rsidP="00DF1799">
      <w:pPr>
        <w:jc w:val="both"/>
        <w:rPr>
          <w:rFonts w:eastAsia="Calibri"/>
          <w:b/>
          <w:lang w:eastAsia="en-US"/>
        </w:rPr>
      </w:pPr>
    </w:p>
    <w:p w:rsidR="00DF1799" w:rsidRPr="00954248" w:rsidRDefault="00DF1799" w:rsidP="00DF17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954248">
        <w:rPr>
          <w:rFonts w:eastAsia="Calibri"/>
          <w:lang w:eastAsia="en-US"/>
        </w:rPr>
        <w:t>Календарно-тематическое планирование разработано в соответствии с рабочей программой учебного предмета «Окружающий мир» 1-4 классы</w:t>
      </w:r>
      <w:r>
        <w:rPr>
          <w:rFonts w:eastAsia="Calibri"/>
          <w:lang w:eastAsia="en-US"/>
        </w:rPr>
        <w:t xml:space="preserve">. На </w:t>
      </w:r>
      <w:proofErr w:type="gramStart"/>
      <w:r>
        <w:rPr>
          <w:rFonts w:eastAsia="Calibri"/>
          <w:lang w:eastAsia="en-US"/>
        </w:rPr>
        <w:t>основании  учебного</w:t>
      </w:r>
      <w:proofErr w:type="gramEnd"/>
      <w:r>
        <w:rPr>
          <w:rFonts w:eastAsia="Calibri"/>
          <w:lang w:eastAsia="en-US"/>
        </w:rPr>
        <w:t xml:space="preserve"> плана МБОУ «Большеполянская  ООШ» на 2020 </w:t>
      </w:r>
      <w:r w:rsidRPr="00954248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2021</w:t>
      </w:r>
      <w:r w:rsidRPr="00954248">
        <w:rPr>
          <w:rFonts w:eastAsia="Calibri"/>
          <w:lang w:eastAsia="en-US"/>
        </w:rPr>
        <w:t xml:space="preserve"> учебный год</w:t>
      </w:r>
      <w:r>
        <w:rPr>
          <w:rFonts w:eastAsia="Calibri"/>
          <w:lang w:eastAsia="en-US"/>
        </w:rPr>
        <w:t>. Н</w:t>
      </w:r>
      <w:r w:rsidRPr="00954248">
        <w:rPr>
          <w:rFonts w:eastAsia="Calibri"/>
          <w:lang w:eastAsia="en-US"/>
        </w:rPr>
        <w:t xml:space="preserve">а изучение окружающего мира в 4 классе отводится 2 часа в неделю. </w:t>
      </w:r>
      <w:proofErr w:type="gramStart"/>
      <w:r w:rsidRPr="00954248">
        <w:rPr>
          <w:rFonts w:eastAsia="Calibri"/>
          <w:lang w:eastAsia="en-US"/>
        </w:rPr>
        <w:t>Для  освоения</w:t>
      </w:r>
      <w:proofErr w:type="gramEnd"/>
      <w:r w:rsidRPr="00954248">
        <w:rPr>
          <w:rFonts w:eastAsia="Calibri"/>
          <w:lang w:eastAsia="en-US"/>
        </w:rPr>
        <w:t xml:space="preserve">  рабочей программы  учебного  предмета «Окружающий мир» в 4 классе  используется учебник из УМК «Перспектива» авторов - </w:t>
      </w:r>
      <w:r w:rsidRPr="00954248">
        <w:rPr>
          <w:sz w:val="22"/>
          <w:szCs w:val="22"/>
        </w:rPr>
        <w:t>Плешаков А.А., Новицкая М.Ю.</w:t>
      </w:r>
    </w:p>
    <w:p w:rsidR="00F12077" w:rsidRDefault="00F1207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799"/>
        <w:gridCol w:w="1811"/>
      </w:tblGrid>
      <w:tr w:rsidR="00DF1799" w:rsidTr="00DF1799">
        <w:tc>
          <w:tcPr>
            <w:tcW w:w="846" w:type="dxa"/>
          </w:tcPr>
          <w:p w:rsidR="00DF1799" w:rsidRDefault="00DF1799">
            <w:r>
              <w:t>№ урока</w:t>
            </w:r>
          </w:p>
        </w:tc>
        <w:tc>
          <w:tcPr>
            <w:tcW w:w="7799" w:type="dxa"/>
          </w:tcPr>
          <w:p w:rsidR="00DF1799" w:rsidRDefault="00DF1799" w:rsidP="00DF1799">
            <w:pPr>
              <w:jc w:val="center"/>
            </w:pPr>
            <w:r w:rsidRPr="0072033F">
              <w:t>Раздел, тема урока</w:t>
            </w:r>
          </w:p>
        </w:tc>
        <w:tc>
          <w:tcPr>
            <w:tcW w:w="1811" w:type="dxa"/>
          </w:tcPr>
          <w:p w:rsidR="00DF1799" w:rsidRDefault="00DF1799">
            <w:r>
              <w:t xml:space="preserve">Дата </w:t>
            </w:r>
          </w:p>
        </w:tc>
      </w:tr>
      <w:tr w:rsidR="00DF1799" w:rsidTr="00F57FD6">
        <w:tc>
          <w:tcPr>
            <w:tcW w:w="10456" w:type="dxa"/>
            <w:gridSpan w:val="3"/>
          </w:tcPr>
          <w:p w:rsidR="00DF1799" w:rsidRDefault="00DF1799">
            <w:r w:rsidRPr="0072033F">
              <w:rPr>
                <w:b/>
              </w:rPr>
              <w:t>Мы – граждане единого Отечества (13 часов)</w:t>
            </w:r>
          </w:p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Общество – это мы.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Российский народ. НРК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Конституция России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Права ребенка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Государственное устройство России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6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Российский союз равных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7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Государственная граница России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8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Путешествие за границу России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9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Сокровища России и их хранители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10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Творческий союз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11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Обобщение по разделу «Мы – граждане единого Отечества»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12</w:t>
            </w:r>
          </w:p>
        </w:tc>
        <w:tc>
          <w:tcPr>
            <w:tcW w:w="7799" w:type="dxa"/>
          </w:tcPr>
          <w:p w:rsidR="00DF1799" w:rsidRPr="001E26DD" w:rsidRDefault="00DF1799" w:rsidP="00DF1799">
            <w:r w:rsidRPr="001E26DD">
              <w:t>Наши проекты. «За страницами учебника»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13</w:t>
            </w:r>
          </w:p>
        </w:tc>
        <w:tc>
          <w:tcPr>
            <w:tcW w:w="7799" w:type="dxa"/>
          </w:tcPr>
          <w:p w:rsidR="00DF1799" w:rsidRDefault="00DF1799" w:rsidP="00DF1799">
            <w:r w:rsidRPr="001E26DD">
              <w:t>Проверочная работа по разделу «Мы – граждане единого Отечества»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1D2BD2">
        <w:tc>
          <w:tcPr>
            <w:tcW w:w="10456" w:type="dxa"/>
            <w:gridSpan w:val="3"/>
          </w:tcPr>
          <w:p w:rsidR="00DF1799" w:rsidRPr="00DF1799" w:rsidRDefault="00DF1799" w:rsidP="00DF1799">
            <w:pPr>
              <w:rPr>
                <w:b/>
              </w:rPr>
            </w:pPr>
            <w:r w:rsidRPr="00DF1799">
              <w:rPr>
                <w:b/>
              </w:rPr>
              <w:t>По родным просторам (20 часов)</w:t>
            </w:r>
          </w:p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14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Карта – наш экскурсовод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15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По равнинам и горам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16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В поисках подземных кладовых. НРК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17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Наши реки. НРК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18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Озера – краса земли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19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По морским просторам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20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С севера на юг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21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В ледяной пустыне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22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В холодной тундре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23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Среди лесов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24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В широкой степи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25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В жаркой пустыне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26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У теплого моря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27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Мы- дети родной земли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28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В содружестве с природой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29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Как сберечь природу России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30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По страницам Красной книги. НРК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31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>По заповедникам и национальным паркам.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32</w:t>
            </w:r>
          </w:p>
        </w:tc>
        <w:tc>
          <w:tcPr>
            <w:tcW w:w="7799" w:type="dxa"/>
          </w:tcPr>
          <w:p w:rsidR="00DF1799" w:rsidRPr="00D60A79" w:rsidRDefault="00DF1799" w:rsidP="00DF1799">
            <w:r w:rsidRPr="00D60A79">
              <w:t xml:space="preserve">Наши проекты. </w:t>
            </w:r>
            <w:proofErr w:type="gramStart"/>
            <w:r w:rsidRPr="00D60A79">
              <w:t>« За</w:t>
            </w:r>
            <w:proofErr w:type="gramEnd"/>
            <w:r w:rsidRPr="00D60A79">
              <w:t xml:space="preserve"> страницами учебника»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33</w:t>
            </w:r>
          </w:p>
        </w:tc>
        <w:tc>
          <w:tcPr>
            <w:tcW w:w="7799" w:type="dxa"/>
          </w:tcPr>
          <w:p w:rsidR="00DF1799" w:rsidRDefault="00DF1799" w:rsidP="00DF1799">
            <w:r w:rsidRPr="00D60A79">
              <w:t>Проверочная работа «По родным просторам».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AC3A02">
        <w:tc>
          <w:tcPr>
            <w:tcW w:w="10456" w:type="dxa"/>
            <w:gridSpan w:val="3"/>
          </w:tcPr>
          <w:p w:rsidR="00DF1799" w:rsidRPr="00DF1799" w:rsidRDefault="00DF1799" w:rsidP="00DF1799">
            <w:pPr>
              <w:rPr>
                <w:b/>
              </w:rPr>
            </w:pPr>
            <w:r w:rsidRPr="00DF1799">
              <w:rPr>
                <w:b/>
              </w:rPr>
              <w:t>Путешествие по реке времени (26 часов)</w:t>
            </w:r>
          </w:p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34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В путь по реке времени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35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 xml:space="preserve">Путешествуем с </w:t>
            </w:r>
            <w:proofErr w:type="spellStart"/>
            <w:r w:rsidRPr="0072033F">
              <w:t>архе</w:t>
            </w:r>
            <w:r>
              <w:t>оло</w:t>
            </w:r>
            <w:proofErr w:type="spellEnd"/>
            <w:r>
              <w:t xml:space="preserve"> </w:t>
            </w:r>
            <w:proofErr w:type="spellStart"/>
            <w:r w:rsidRPr="0072033F">
              <w:t>гами</w:t>
            </w:r>
            <w:r>
              <w:t>.Практическая</w:t>
            </w:r>
            <w:proofErr w:type="spellEnd"/>
            <w:r>
              <w:t xml:space="preserve"> работа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36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По страницам летописи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37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Истоки древней Руси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38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Мудрый выбор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39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Наследница Киевской Руси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40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Москва- преемница Владимира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41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Начало Московского царства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lastRenderedPageBreak/>
              <w:t>42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Подвижники Руси и землепроходцы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43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На пути к единству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44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Начало Российской империи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45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 xml:space="preserve">«Жизнь - Отечеству, честь- </w:t>
            </w:r>
            <w:proofErr w:type="gramStart"/>
            <w:r w:rsidRPr="0072033F">
              <w:t>никому »</w:t>
            </w:r>
            <w:proofErr w:type="gramEnd"/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46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Отечественная война 1812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47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Великий путь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48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Золотой век театра и музыки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49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Расцвет изобразительного искусства и литературы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50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В поисках справедливости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51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Век бед и побед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52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«Вставай страна огромная»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53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Трудовой фронт России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54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«Нет в России семьи такой …»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55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После великой войны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56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Исследовательская работа по истории изучения родного края. НРК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57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Достижения 1950- 1970х годов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58</w:t>
            </w:r>
          </w:p>
        </w:tc>
        <w:tc>
          <w:tcPr>
            <w:tcW w:w="7799" w:type="dxa"/>
          </w:tcPr>
          <w:p w:rsidR="00DF1799" w:rsidRPr="0072033F" w:rsidRDefault="00DF1799" w:rsidP="00DF1799">
            <w:r w:rsidRPr="0072033F">
              <w:t>Наши проекты. «За страницами учебника»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DF1799">
        <w:tc>
          <w:tcPr>
            <w:tcW w:w="846" w:type="dxa"/>
          </w:tcPr>
          <w:p w:rsidR="00DF1799" w:rsidRDefault="00DF1799" w:rsidP="00DF1799">
            <w:r>
              <w:t>59</w:t>
            </w:r>
          </w:p>
        </w:tc>
        <w:tc>
          <w:tcPr>
            <w:tcW w:w="7799" w:type="dxa"/>
          </w:tcPr>
          <w:p w:rsidR="00DF1799" w:rsidRPr="0072033F" w:rsidRDefault="00DF1799" w:rsidP="00DF1799">
            <w:proofErr w:type="gramStart"/>
            <w:r w:rsidRPr="0072033F">
              <w:t>Проверочная  работа</w:t>
            </w:r>
            <w:proofErr w:type="gramEnd"/>
            <w:r w:rsidRPr="0072033F">
              <w:t xml:space="preserve"> по разделу «Путешествие по реке времени»</w:t>
            </w:r>
          </w:p>
        </w:tc>
        <w:tc>
          <w:tcPr>
            <w:tcW w:w="1811" w:type="dxa"/>
          </w:tcPr>
          <w:p w:rsidR="00DF1799" w:rsidRDefault="00DF1799" w:rsidP="00DF1799"/>
        </w:tc>
      </w:tr>
      <w:tr w:rsidR="00DF1799" w:rsidTr="00905A03">
        <w:tc>
          <w:tcPr>
            <w:tcW w:w="10456" w:type="dxa"/>
            <w:gridSpan w:val="3"/>
          </w:tcPr>
          <w:p w:rsidR="00DF1799" w:rsidRDefault="00DF1799" w:rsidP="00DF1799">
            <w:r w:rsidRPr="0072033F">
              <w:rPr>
                <w:b/>
              </w:rPr>
              <w:t>Мы строим будущее России (</w:t>
            </w:r>
            <w:r w:rsidRPr="0072033F">
              <w:rPr>
                <w:rStyle w:val="FontStyle16"/>
                <w:b/>
              </w:rPr>
              <w:t>9 часов)</w:t>
            </w:r>
          </w:p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60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Современная Россия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61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 xml:space="preserve">Хороша </w:t>
            </w:r>
            <w:proofErr w:type="gramStart"/>
            <w:r w:rsidRPr="0030642D">
              <w:t>честь ,</w:t>
            </w:r>
            <w:proofErr w:type="gramEnd"/>
            <w:r w:rsidRPr="0030642D">
              <w:t xml:space="preserve"> когда есть, что есть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62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Умная сила России.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63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Светлая душа России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64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Промежуточная аттестация. Тест.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65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Начни с себя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66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Наши проекты. «За страницами учебника».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67</w:t>
            </w:r>
          </w:p>
        </w:tc>
        <w:tc>
          <w:tcPr>
            <w:tcW w:w="7799" w:type="dxa"/>
          </w:tcPr>
          <w:p w:rsidR="003931D5" w:rsidRPr="0030642D" w:rsidRDefault="003931D5" w:rsidP="003931D5">
            <w:r w:rsidRPr="0030642D">
              <w:t>Час окружающего мира</w:t>
            </w:r>
          </w:p>
        </w:tc>
        <w:tc>
          <w:tcPr>
            <w:tcW w:w="1811" w:type="dxa"/>
          </w:tcPr>
          <w:p w:rsidR="003931D5" w:rsidRDefault="003931D5" w:rsidP="003931D5"/>
        </w:tc>
      </w:tr>
      <w:tr w:rsidR="003931D5" w:rsidTr="00DF1799">
        <w:tc>
          <w:tcPr>
            <w:tcW w:w="846" w:type="dxa"/>
          </w:tcPr>
          <w:p w:rsidR="003931D5" w:rsidRDefault="003931D5" w:rsidP="003931D5">
            <w:r>
              <w:t>68</w:t>
            </w:r>
          </w:p>
        </w:tc>
        <w:tc>
          <w:tcPr>
            <w:tcW w:w="7799" w:type="dxa"/>
          </w:tcPr>
          <w:p w:rsidR="003931D5" w:rsidRDefault="003931D5" w:rsidP="003931D5">
            <w:r w:rsidRPr="0030642D">
              <w:t>Обобщение пройденного за год. Игра «</w:t>
            </w:r>
            <w:proofErr w:type="spellStart"/>
            <w:r w:rsidRPr="0030642D">
              <w:t>Брейн</w:t>
            </w:r>
            <w:proofErr w:type="spellEnd"/>
            <w:r w:rsidRPr="0030642D">
              <w:t>-ринг»</w:t>
            </w:r>
          </w:p>
        </w:tc>
        <w:tc>
          <w:tcPr>
            <w:tcW w:w="1811" w:type="dxa"/>
          </w:tcPr>
          <w:p w:rsidR="003931D5" w:rsidRDefault="003931D5" w:rsidP="003931D5"/>
        </w:tc>
      </w:tr>
    </w:tbl>
    <w:p w:rsidR="00DF1799" w:rsidRDefault="00DF1799"/>
    <w:sectPr w:rsidR="00DF1799" w:rsidSect="00EB28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6BF"/>
    <w:rsid w:val="00022FFF"/>
    <w:rsid w:val="0009573F"/>
    <w:rsid w:val="000B5B81"/>
    <w:rsid w:val="00382EE4"/>
    <w:rsid w:val="003931D5"/>
    <w:rsid w:val="003F2A09"/>
    <w:rsid w:val="00840C39"/>
    <w:rsid w:val="008A63E7"/>
    <w:rsid w:val="00915333"/>
    <w:rsid w:val="009B38A2"/>
    <w:rsid w:val="00A169CF"/>
    <w:rsid w:val="00A24642"/>
    <w:rsid w:val="00A62E45"/>
    <w:rsid w:val="00AF2533"/>
    <w:rsid w:val="00BC6A4D"/>
    <w:rsid w:val="00BD56BF"/>
    <w:rsid w:val="00C1735E"/>
    <w:rsid w:val="00C430AB"/>
    <w:rsid w:val="00DF1799"/>
    <w:rsid w:val="00E2161F"/>
    <w:rsid w:val="00EB28FA"/>
    <w:rsid w:val="00F12077"/>
    <w:rsid w:val="00F93D68"/>
    <w:rsid w:val="00FE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25D72-63EB-4AAC-9F91-D6BA45E6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1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DF1799"/>
    <w:rPr>
      <w:rFonts w:ascii="Times New Roman" w:hAnsi="Times New Roman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3931D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31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2020-09-15T09:57:00Z</cp:lastPrinted>
  <dcterms:created xsi:type="dcterms:W3CDTF">2020-09-15T05:10:00Z</dcterms:created>
  <dcterms:modified xsi:type="dcterms:W3CDTF">2020-11-14T06:49:00Z</dcterms:modified>
</cp:coreProperties>
</file>